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2F8" w:rsidRPr="00B432F8" w:rsidRDefault="00B432F8" w:rsidP="00174D7A">
      <w:pPr>
        <w:jc w:val="center"/>
        <w:rPr>
          <w:rFonts w:ascii="Times New Roman" w:hAnsi="Times New Roman"/>
          <w:b/>
          <w:sz w:val="56"/>
          <w:szCs w:val="60"/>
          <w:u w:val="single"/>
        </w:rPr>
      </w:pPr>
      <w:r w:rsidRPr="00B432F8">
        <w:rPr>
          <w:rFonts w:ascii="Times New Roman" w:hAnsi="Times New Roman"/>
          <w:b/>
          <w:sz w:val="72"/>
          <w:szCs w:val="60"/>
          <w:u w:val="single"/>
        </w:rPr>
        <w:t>SUPER LAST MINUTE</w:t>
      </w:r>
      <w:r w:rsidRPr="00B432F8">
        <w:rPr>
          <w:rFonts w:ascii="Times New Roman" w:hAnsi="Times New Roman"/>
          <w:b/>
          <w:sz w:val="56"/>
          <w:szCs w:val="60"/>
          <w:u w:val="single"/>
        </w:rPr>
        <w:t xml:space="preserve"> </w:t>
      </w:r>
    </w:p>
    <w:p w:rsidR="00056D0C" w:rsidRPr="00B432F8" w:rsidRDefault="00866A3D" w:rsidP="00174D7A">
      <w:pPr>
        <w:jc w:val="center"/>
        <w:rPr>
          <w:rFonts w:ascii="Times New Roman" w:hAnsi="Times New Roman"/>
          <w:sz w:val="56"/>
          <w:szCs w:val="64"/>
        </w:rPr>
      </w:pPr>
      <w:r>
        <w:rPr>
          <w:rFonts w:ascii="Times New Roman" w:hAnsi="Times New Roman"/>
          <w:b/>
          <w:sz w:val="56"/>
          <w:szCs w:val="67"/>
        </w:rPr>
        <w:t>T</w:t>
      </w:r>
      <w:r w:rsidRPr="00B432F8">
        <w:rPr>
          <w:rFonts w:ascii="Times New Roman" w:hAnsi="Times New Roman"/>
          <w:b/>
          <w:sz w:val="56"/>
          <w:szCs w:val="67"/>
        </w:rPr>
        <w:t>ermální lázně Dobrna</w:t>
      </w:r>
      <w:r>
        <w:rPr>
          <w:rFonts w:ascii="Times New Roman" w:hAnsi="Times New Roman"/>
          <w:b/>
          <w:sz w:val="56"/>
          <w:szCs w:val="67"/>
        </w:rPr>
        <w:t xml:space="preserve"> - Slovinsko</w:t>
      </w:r>
    </w:p>
    <w:p w:rsidR="007222BE" w:rsidRPr="00866A3D" w:rsidRDefault="00056D0C" w:rsidP="00174D7A">
      <w:pPr>
        <w:jc w:val="center"/>
        <w:rPr>
          <w:rFonts w:ascii="Times New Roman" w:hAnsi="Times New Roman"/>
          <w:b/>
          <w:sz w:val="36"/>
          <w:szCs w:val="60"/>
          <w:u w:val="single"/>
        </w:rPr>
      </w:pPr>
      <w:r w:rsidRPr="00866A3D">
        <w:rPr>
          <w:rFonts w:ascii="Times New Roman" w:hAnsi="Times New Roman"/>
          <w:b/>
          <w:sz w:val="44"/>
          <w:szCs w:val="50"/>
          <w:u w:val="single"/>
        </w:rPr>
        <w:t>Hotel Švicarija</w:t>
      </w:r>
      <w:r w:rsidRPr="00866A3D">
        <w:rPr>
          <w:rFonts w:ascii="Times New Roman" w:hAnsi="Times New Roman"/>
          <w:b/>
          <w:sz w:val="44"/>
          <w:szCs w:val="50"/>
          <w:u w:val="single"/>
          <w:vertAlign w:val="superscript"/>
        </w:rPr>
        <w:t>****</w:t>
      </w:r>
      <w:r w:rsidR="00866A3D" w:rsidRPr="00866A3D">
        <w:rPr>
          <w:rFonts w:ascii="Times New Roman" w:hAnsi="Times New Roman"/>
          <w:b/>
          <w:sz w:val="44"/>
          <w:szCs w:val="50"/>
          <w:u w:val="single"/>
          <w:vertAlign w:val="superscript"/>
        </w:rPr>
        <w:t xml:space="preserve">  </w:t>
      </w:r>
      <w:r w:rsidR="00866A3D" w:rsidRPr="00866A3D">
        <w:rPr>
          <w:rFonts w:ascii="Times New Roman" w:hAnsi="Times New Roman"/>
          <w:b/>
          <w:sz w:val="44"/>
          <w:szCs w:val="50"/>
          <w:u w:val="single"/>
        </w:rPr>
        <w:t>&amp; Boutique Hotel Dobrna</w:t>
      </w:r>
      <w:r w:rsidR="00866A3D" w:rsidRPr="00866A3D">
        <w:rPr>
          <w:rFonts w:ascii="Times New Roman" w:hAnsi="Times New Roman"/>
          <w:b/>
          <w:sz w:val="44"/>
          <w:szCs w:val="50"/>
          <w:u w:val="single"/>
          <w:vertAlign w:val="superscript"/>
        </w:rPr>
        <w:t>****</w:t>
      </w:r>
    </w:p>
    <w:p w:rsidR="007222BE" w:rsidRPr="004F00F8" w:rsidRDefault="007222BE">
      <w:pPr>
        <w:rPr>
          <w:sz w:val="16"/>
          <w:szCs w:val="16"/>
        </w:rPr>
      </w:pPr>
    </w:p>
    <w:p w:rsidR="00C76F5A" w:rsidRDefault="00056D0C" w:rsidP="00655461">
      <w:pPr>
        <w:jc w:val="both"/>
        <w:rPr>
          <w:rFonts w:ascii="Times New Roman" w:hAnsi="Times New Roman"/>
          <w:color w:val="001332"/>
          <w:sz w:val="24"/>
          <w:szCs w:val="24"/>
        </w:rPr>
      </w:pPr>
      <w:r w:rsidRPr="00056D0C">
        <w:rPr>
          <w:rFonts w:ascii="Times New Roman" w:hAnsi="Times New Roman"/>
          <w:b/>
          <w:color w:val="001332"/>
          <w:sz w:val="24"/>
          <w:szCs w:val="24"/>
        </w:rPr>
        <w:t>Lázně Dobrna</w:t>
      </w:r>
      <w:r w:rsidRPr="00056D0C">
        <w:rPr>
          <w:rFonts w:ascii="Times New Roman" w:hAnsi="Times New Roman"/>
          <w:color w:val="001332"/>
          <w:sz w:val="24"/>
          <w:szCs w:val="24"/>
        </w:rPr>
        <w:t xml:space="preserve"> jsou </w:t>
      </w:r>
      <w:r w:rsidRPr="00C76F5A">
        <w:rPr>
          <w:rFonts w:ascii="Times New Roman" w:hAnsi="Times New Roman"/>
          <w:b/>
          <w:color w:val="001332"/>
          <w:sz w:val="24"/>
          <w:szCs w:val="24"/>
        </w:rPr>
        <w:t>nejstarší slovinské termální lázně</w:t>
      </w:r>
      <w:r w:rsidRPr="00056D0C">
        <w:rPr>
          <w:rFonts w:ascii="Times New Roman" w:hAnsi="Times New Roman"/>
          <w:color w:val="001332"/>
          <w:sz w:val="24"/>
          <w:szCs w:val="24"/>
        </w:rPr>
        <w:t xml:space="preserve"> s více než 600letou tradicí.</w:t>
      </w:r>
      <w:r>
        <w:rPr>
          <w:rFonts w:ascii="Times New Roman" w:hAnsi="Times New Roman"/>
          <w:color w:val="001332"/>
          <w:sz w:val="24"/>
          <w:szCs w:val="24"/>
        </w:rPr>
        <w:t xml:space="preserve"> </w:t>
      </w:r>
      <w:r w:rsidR="00C76F5A">
        <w:rPr>
          <w:rFonts w:ascii="Times New Roman" w:hAnsi="Times New Roman"/>
          <w:color w:val="001332"/>
          <w:sz w:val="24"/>
          <w:szCs w:val="24"/>
        </w:rPr>
        <w:t>T</w:t>
      </w:r>
      <w:r w:rsidRPr="00056D0C">
        <w:rPr>
          <w:rFonts w:ascii="Times New Roman" w:hAnsi="Times New Roman"/>
          <w:color w:val="001332"/>
          <w:sz w:val="24"/>
          <w:szCs w:val="24"/>
        </w:rPr>
        <w:t>ermální voda v</w:t>
      </w:r>
      <w:r w:rsidR="00C76F5A">
        <w:rPr>
          <w:rFonts w:ascii="Times New Roman" w:hAnsi="Times New Roman"/>
          <w:color w:val="001332"/>
          <w:sz w:val="24"/>
          <w:szCs w:val="24"/>
        </w:rPr>
        <w:t> lázních Dorbna pomáhá</w:t>
      </w:r>
      <w:r w:rsidRPr="00056D0C">
        <w:rPr>
          <w:rFonts w:ascii="Times New Roman" w:hAnsi="Times New Roman"/>
          <w:color w:val="001332"/>
          <w:sz w:val="24"/>
          <w:szCs w:val="24"/>
        </w:rPr>
        <w:t xml:space="preserve"> při léčbě gynekologických a urologických nemocí, revmatizmu</w:t>
      </w:r>
      <w:r w:rsidR="00C76F5A">
        <w:rPr>
          <w:rFonts w:ascii="Times New Roman" w:hAnsi="Times New Roman"/>
          <w:color w:val="001332"/>
          <w:sz w:val="24"/>
          <w:szCs w:val="24"/>
        </w:rPr>
        <w:t xml:space="preserve">, </w:t>
      </w:r>
      <w:r w:rsidR="00C76F5A" w:rsidRPr="00C76F5A">
        <w:rPr>
          <w:rFonts w:ascii="Times New Roman" w:hAnsi="Times New Roman"/>
          <w:b/>
          <w:color w:val="001332"/>
          <w:sz w:val="24"/>
          <w:szCs w:val="24"/>
        </w:rPr>
        <w:t>bolesti kloubů, artróze,</w:t>
      </w:r>
      <w:r w:rsidRPr="00C76F5A">
        <w:rPr>
          <w:rFonts w:ascii="Times New Roman" w:hAnsi="Times New Roman"/>
          <w:b/>
          <w:color w:val="001332"/>
          <w:sz w:val="24"/>
          <w:szCs w:val="24"/>
        </w:rPr>
        <w:t xml:space="preserve"> při nemocech a zranění pohybového aparátu. </w:t>
      </w:r>
      <w:r w:rsidRPr="00056D0C">
        <w:rPr>
          <w:rFonts w:ascii="Times New Roman" w:hAnsi="Times New Roman"/>
          <w:color w:val="001332"/>
          <w:sz w:val="24"/>
          <w:szCs w:val="24"/>
        </w:rPr>
        <w:t>Má léčivé účinky také na pacienty s periferním onemocněním žilního systému, pacienty s neurologickými problémy, s cukrovkou, zvýšeným krevním tlakem, lehčími nemocemi srdce a dýchacích orgánů.</w:t>
      </w:r>
    </w:p>
    <w:p w:rsidR="007B1BA9" w:rsidRDefault="00C76F5A" w:rsidP="00655461">
      <w:pPr>
        <w:jc w:val="both"/>
        <w:rPr>
          <w:rFonts w:ascii="Times New Roman" w:hAnsi="Times New Roman"/>
          <w:b/>
          <w:color w:val="001332"/>
          <w:sz w:val="24"/>
          <w:szCs w:val="24"/>
        </w:rPr>
      </w:pPr>
      <w:r w:rsidRPr="00C76F5A">
        <w:rPr>
          <w:rFonts w:ascii="Times New Roman" w:hAnsi="Times New Roman"/>
          <w:b/>
          <w:color w:val="001332"/>
          <w:sz w:val="24"/>
          <w:szCs w:val="24"/>
        </w:rPr>
        <w:t>Klienti mohou využív</w:t>
      </w:r>
      <w:r>
        <w:rPr>
          <w:rFonts w:ascii="Times New Roman" w:hAnsi="Times New Roman"/>
          <w:b/>
          <w:color w:val="001332"/>
          <w:sz w:val="24"/>
          <w:szCs w:val="24"/>
        </w:rPr>
        <w:t>a</w:t>
      </w:r>
      <w:r w:rsidRPr="00C76F5A">
        <w:rPr>
          <w:rFonts w:ascii="Times New Roman" w:hAnsi="Times New Roman"/>
          <w:b/>
          <w:color w:val="001332"/>
          <w:sz w:val="24"/>
          <w:szCs w:val="24"/>
        </w:rPr>
        <w:t xml:space="preserve">t </w:t>
      </w:r>
      <w:r w:rsidR="00853B30">
        <w:rPr>
          <w:rFonts w:ascii="Times New Roman" w:hAnsi="Times New Roman"/>
          <w:b/>
          <w:color w:val="001332"/>
          <w:sz w:val="24"/>
          <w:szCs w:val="24"/>
        </w:rPr>
        <w:t xml:space="preserve">neomezeně </w:t>
      </w:r>
      <w:r w:rsidRPr="00C76F5A">
        <w:rPr>
          <w:rFonts w:ascii="Times New Roman" w:hAnsi="Times New Roman"/>
          <w:b/>
          <w:color w:val="001332"/>
          <w:sz w:val="24"/>
          <w:szCs w:val="24"/>
        </w:rPr>
        <w:t xml:space="preserve">termální vnitřní i venkovní bazény v hotelu Vita </w:t>
      </w:r>
    </w:p>
    <w:p w:rsidR="00C76F5A" w:rsidRPr="00C76F5A" w:rsidRDefault="00C76F5A" w:rsidP="00655461">
      <w:pPr>
        <w:jc w:val="both"/>
        <w:rPr>
          <w:rFonts w:ascii="Times New Roman" w:hAnsi="Times New Roman"/>
          <w:b/>
          <w:color w:val="001332"/>
          <w:sz w:val="24"/>
          <w:szCs w:val="24"/>
        </w:rPr>
      </w:pPr>
      <w:r w:rsidRPr="00C76F5A">
        <w:rPr>
          <w:rFonts w:ascii="Times New Roman" w:hAnsi="Times New Roman"/>
          <w:b/>
          <w:color w:val="001332"/>
          <w:sz w:val="24"/>
          <w:szCs w:val="24"/>
        </w:rPr>
        <w:t xml:space="preserve">(cca </w:t>
      </w:r>
      <w:r w:rsidR="00853B30">
        <w:rPr>
          <w:rFonts w:ascii="Times New Roman" w:hAnsi="Times New Roman"/>
          <w:b/>
          <w:color w:val="001332"/>
          <w:sz w:val="24"/>
          <w:szCs w:val="24"/>
        </w:rPr>
        <w:t>150-200</w:t>
      </w:r>
      <w:r w:rsidRPr="00C76F5A">
        <w:rPr>
          <w:rFonts w:ascii="Times New Roman" w:hAnsi="Times New Roman"/>
          <w:b/>
          <w:color w:val="001332"/>
          <w:sz w:val="24"/>
          <w:szCs w:val="24"/>
        </w:rPr>
        <w:t xml:space="preserve"> m), vířivku a relaxační zóny. Všechny bazény v hotelu Vita</w:t>
      </w:r>
      <w:r>
        <w:rPr>
          <w:rFonts w:ascii="Times New Roman" w:hAnsi="Times New Roman"/>
          <w:b/>
          <w:color w:val="001332"/>
          <w:sz w:val="24"/>
          <w:szCs w:val="24"/>
        </w:rPr>
        <w:t xml:space="preserve"> mají termální vodu</w:t>
      </w:r>
      <w:r w:rsidRPr="00C76F5A">
        <w:rPr>
          <w:rFonts w:ascii="Times New Roman" w:hAnsi="Times New Roman"/>
          <w:b/>
          <w:color w:val="00133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1332"/>
          <w:sz w:val="24"/>
          <w:szCs w:val="24"/>
        </w:rPr>
        <w:t>(</w:t>
      </w:r>
      <w:r w:rsidRPr="00C76F5A">
        <w:rPr>
          <w:rFonts w:ascii="Times New Roman" w:hAnsi="Times New Roman"/>
          <w:b/>
          <w:color w:val="001332"/>
          <w:sz w:val="24"/>
          <w:szCs w:val="24"/>
        </w:rPr>
        <w:t>hlavně s obsahem vápníku a hořčíku</w:t>
      </w:r>
      <w:r>
        <w:rPr>
          <w:rFonts w:ascii="Times New Roman" w:hAnsi="Times New Roman"/>
          <w:b/>
          <w:color w:val="001332"/>
          <w:sz w:val="24"/>
          <w:szCs w:val="24"/>
        </w:rPr>
        <w:t>)</w:t>
      </w:r>
      <w:r w:rsidRPr="00C76F5A">
        <w:rPr>
          <w:rFonts w:ascii="Times New Roman" w:hAnsi="Times New Roman"/>
          <w:b/>
          <w:color w:val="001332"/>
          <w:sz w:val="24"/>
          <w:szCs w:val="24"/>
        </w:rPr>
        <w:t>, kter</w:t>
      </w:r>
      <w:r>
        <w:rPr>
          <w:rFonts w:ascii="Times New Roman" w:hAnsi="Times New Roman"/>
          <w:b/>
          <w:color w:val="001332"/>
          <w:sz w:val="24"/>
          <w:szCs w:val="24"/>
        </w:rPr>
        <w:t>á</w:t>
      </w:r>
      <w:r w:rsidRPr="00C76F5A">
        <w:rPr>
          <w:rFonts w:ascii="Times New Roman" w:hAnsi="Times New Roman"/>
          <w:b/>
          <w:color w:val="001332"/>
          <w:sz w:val="24"/>
          <w:szCs w:val="24"/>
        </w:rPr>
        <w:t xml:space="preserve"> má léčivé účinky a podporuje regeneraci. </w:t>
      </w:r>
    </w:p>
    <w:p w:rsidR="001D63A4" w:rsidRPr="00110E39" w:rsidRDefault="001D63A4" w:rsidP="00920BAF">
      <w:pPr>
        <w:jc w:val="center"/>
        <w:rPr>
          <w:rFonts w:ascii="Times New Roman" w:hAnsi="Times New Roman"/>
          <w:sz w:val="2"/>
          <w:szCs w:val="28"/>
        </w:rPr>
      </w:pPr>
    </w:p>
    <w:p w:rsidR="00056D0C" w:rsidRPr="00866A3D" w:rsidRDefault="007E5369" w:rsidP="00056D0C">
      <w:pPr>
        <w:tabs>
          <w:tab w:val="left" w:pos="1815"/>
          <w:tab w:val="center" w:pos="4819"/>
        </w:tabs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23.02. – 28.06.2026</w:t>
      </w:r>
    </w:p>
    <w:p w:rsidR="00056D0C" w:rsidRDefault="00056D0C" w:rsidP="00056D0C">
      <w:pPr>
        <w:tabs>
          <w:tab w:val="left" w:pos="1815"/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  <w:r w:rsidRPr="00056D0C">
        <w:rPr>
          <w:rFonts w:ascii="Times New Roman" w:hAnsi="Times New Roman"/>
          <w:sz w:val="24"/>
          <w:szCs w:val="24"/>
        </w:rPr>
        <w:t>(nástup možný kdykoliv)</w:t>
      </w:r>
    </w:p>
    <w:p w:rsidR="00056D0C" w:rsidRPr="00110E39" w:rsidRDefault="00056D0C" w:rsidP="00056D0C">
      <w:pPr>
        <w:tabs>
          <w:tab w:val="left" w:pos="1815"/>
          <w:tab w:val="center" w:pos="4819"/>
        </w:tabs>
        <w:jc w:val="center"/>
        <w:rPr>
          <w:rFonts w:ascii="Times New Roman" w:hAnsi="Times New Roman"/>
          <w:sz w:val="4"/>
          <w:szCs w:val="24"/>
        </w:rPr>
      </w:pPr>
    </w:p>
    <w:p w:rsidR="00056D0C" w:rsidRDefault="00056D0C" w:rsidP="00056D0C">
      <w:pPr>
        <w:tabs>
          <w:tab w:val="left" w:pos="1815"/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  <w:r w:rsidRPr="00902FD5">
        <w:rPr>
          <w:rFonts w:ascii="Times New Roman" w:hAnsi="Times New Roman"/>
          <w:b/>
          <w:dstrike/>
          <w:sz w:val="40"/>
          <w:szCs w:val="40"/>
        </w:rPr>
        <w:t>6</w:t>
      </w:r>
      <w:r w:rsidR="000C6B8E" w:rsidRPr="00902FD5">
        <w:rPr>
          <w:rFonts w:ascii="Times New Roman" w:hAnsi="Times New Roman"/>
          <w:b/>
          <w:dstrike/>
          <w:sz w:val="40"/>
          <w:szCs w:val="40"/>
        </w:rPr>
        <w:t xml:space="preserve"> </w:t>
      </w:r>
      <w:r w:rsidR="007E5369">
        <w:rPr>
          <w:rFonts w:ascii="Times New Roman" w:hAnsi="Times New Roman"/>
          <w:b/>
          <w:dstrike/>
          <w:sz w:val="40"/>
          <w:szCs w:val="40"/>
        </w:rPr>
        <w:t>4</w:t>
      </w:r>
      <w:r w:rsidRPr="00902FD5">
        <w:rPr>
          <w:rFonts w:ascii="Times New Roman" w:hAnsi="Times New Roman"/>
          <w:b/>
          <w:dstrike/>
          <w:sz w:val="40"/>
          <w:szCs w:val="40"/>
        </w:rPr>
        <w:t>0</w:t>
      </w:r>
      <w:r w:rsidR="007E5369">
        <w:rPr>
          <w:rFonts w:ascii="Times New Roman" w:hAnsi="Times New Roman"/>
          <w:b/>
          <w:dstrike/>
          <w:sz w:val="40"/>
          <w:szCs w:val="40"/>
        </w:rPr>
        <w:t>5</w:t>
      </w:r>
      <w:r w:rsidRPr="00902FD5">
        <w:rPr>
          <w:rFonts w:ascii="Times New Roman" w:hAnsi="Times New Roman"/>
          <w:dstrike/>
          <w:sz w:val="40"/>
          <w:szCs w:val="40"/>
        </w:rPr>
        <w:t xml:space="preserve"> </w:t>
      </w:r>
      <w:r w:rsidRPr="00902FD5">
        <w:rPr>
          <w:rFonts w:ascii="Times New Roman" w:hAnsi="Times New Roman"/>
          <w:b/>
          <w:dstrike/>
          <w:sz w:val="40"/>
          <w:szCs w:val="40"/>
        </w:rPr>
        <w:t>Kč</w:t>
      </w:r>
      <w:r w:rsidRPr="000C6B8E">
        <w:rPr>
          <w:rFonts w:ascii="Times New Roman" w:hAnsi="Times New Roman"/>
          <w:b/>
          <w:sz w:val="24"/>
          <w:szCs w:val="24"/>
        </w:rPr>
        <w:t xml:space="preserve"> </w:t>
      </w:r>
      <w:r w:rsidR="00866A3D">
        <w:rPr>
          <w:rFonts w:ascii="Times New Roman" w:hAnsi="Times New Roman"/>
          <w:b/>
          <w:sz w:val="90"/>
          <w:szCs w:val="90"/>
        </w:rPr>
        <w:t>5 7</w:t>
      </w:r>
      <w:r w:rsidR="007E5369">
        <w:rPr>
          <w:rFonts w:ascii="Times New Roman" w:hAnsi="Times New Roman"/>
          <w:b/>
          <w:sz w:val="90"/>
          <w:szCs w:val="90"/>
        </w:rPr>
        <w:t>70</w:t>
      </w:r>
      <w:r w:rsidR="00902FD5" w:rsidRPr="00B432F8">
        <w:rPr>
          <w:rFonts w:ascii="Times New Roman" w:hAnsi="Times New Roman"/>
          <w:sz w:val="56"/>
          <w:szCs w:val="56"/>
        </w:rPr>
        <w:t xml:space="preserve"> </w:t>
      </w:r>
      <w:r w:rsidR="00902FD5">
        <w:rPr>
          <w:rFonts w:ascii="Times New Roman" w:hAnsi="Times New Roman"/>
          <w:b/>
          <w:sz w:val="52"/>
          <w:szCs w:val="24"/>
        </w:rPr>
        <w:t>Kč</w:t>
      </w:r>
      <w:r w:rsidR="00B432F8" w:rsidRPr="00B432F8">
        <w:rPr>
          <w:rFonts w:ascii="Times New Roman" w:hAnsi="Times New Roman"/>
          <w:b/>
          <w:sz w:val="36"/>
          <w:szCs w:val="24"/>
        </w:rPr>
        <w:t xml:space="preserve"> </w:t>
      </w:r>
      <w:r w:rsidRPr="00B432F8">
        <w:rPr>
          <w:rFonts w:ascii="Times New Roman" w:hAnsi="Times New Roman"/>
          <w:b/>
          <w:sz w:val="56"/>
          <w:szCs w:val="56"/>
        </w:rPr>
        <w:t>/</w:t>
      </w:r>
      <w:r w:rsidRPr="00B432F8">
        <w:rPr>
          <w:rFonts w:ascii="Times New Roman" w:hAnsi="Times New Roman"/>
          <w:sz w:val="24"/>
          <w:szCs w:val="24"/>
        </w:rPr>
        <w:t>osoba a 3 noci s</w:t>
      </w:r>
      <w:r w:rsidR="000C6B8E" w:rsidRPr="00B432F8">
        <w:rPr>
          <w:rFonts w:ascii="Times New Roman" w:hAnsi="Times New Roman"/>
          <w:sz w:val="24"/>
          <w:szCs w:val="24"/>
        </w:rPr>
        <w:t xml:space="preserve"> </w:t>
      </w:r>
      <w:r w:rsidRPr="00B432F8">
        <w:rPr>
          <w:rFonts w:ascii="Times New Roman" w:hAnsi="Times New Roman"/>
          <w:b/>
          <w:sz w:val="24"/>
          <w:szCs w:val="24"/>
        </w:rPr>
        <w:t xml:space="preserve">POLOPENZÍ </w:t>
      </w:r>
    </w:p>
    <w:p w:rsidR="00056D0C" w:rsidRDefault="00056D0C" w:rsidP="00056D0C">
      <w:pPr>
        <w:tabs>
          <w:tab w:val="left" w:pos="1815"/>
          <w:tab w:val="center" w:pos="4819"/>
        </w:tabs>
        <w:jc w:val="center"/>
        <w:rPr>
          <w:rFonts w:ascii="Times New Roman" w:hAnsi="Times New Roman"/>
          <w:sz w:val="28"/>
          <w:szCs w:val="24"/>
        </w:rPr>
      </w:pPr>
      <w:r w:rsidRPr="00902FD5">
        <w:rPr>
          <w:rFonts w:ascii="Times New Roman" w:hAnsi="Times New Roman"/>
          <w:b/>
          <w:dstrike/>
          <w:sz w:val="40"/>
          <w:szCs w:val="40"/>
        </w:rPr>
        <w:t>8</w:t>
      </w:r>
      <w:r w:rsidR="000C6B8E" w:rsidRPr="00902FD5">
        <w:rPr>
          <w:rFonts w:ascii="Times New Roman" w:hAnsi="Times New Roman"/>
          <w:b/>
          <w:dstrike/>
          <w:sz w:val="40"/>
          <w:szCs w:val="40"/>
        </w:rPr>
        <w:t xml:space="preserve"> </w:t>
      </w:r>
      <w:r w:rsidR="007E5369">
        <w:rPr>
          <w:rFonts w:ascii="Times New Roman" w:hAnsi="Times New Roman"/>
          <w:b/>
          <w:dstrike/>
          <w:sz w:val="40"/>
          <w:szCs w:val="40"/>
        </w:rPr>
        <w:t>54</w:t>
      </w:r>
      <w:r w:rsidRPr="00902FD5">
        <w:rPr>
          <w:rFonts w:ascii="Times New Roman" w:hAnsi="Times New Roman"/>
          <w:b/>
          <w:dstrike/>
          <w:sz w:val="40"/>
          <w:szCs w:val="40"/>
        </w:rPr>
        <w:t>0</w:t>
      </w:r>
      <w:r w:rsidRPr="00902FD5">
        <w:rPr>
          <w:rFonts w:ascii="Times New Roman" w:hAnsi="Times New Roman"/>
          <w:dstrike/>
          <w:sz w:val="40"/>
          <w:szCs w:val="40"/>
        </w:rPr>
        <w:t xml:space="preserve"> </w:t>
      </w:r>
      <w:r w:rsidRPr="00902FD5">
        <w:rPr>
          <w:rFonts w:ascii="Times New Roman" w:hAnsi="Times New Roman"/>
          <w:b/>
          <w:dstrike/>
          <w:sz w:val="40"/>
          <w:szCs w:val="40"/>
        </w:rPr>
        <w:t>Kč</w:t>
      </w:r>
      <w:r>
        <w:rPr>
          <w:rFonts w:ascii="Times New Roman" w:hAnsi="Times New Roman"/>
          <w:sz w:val="24"/>
          <w:szCs w:val="24"/>
        </w:rPr>
        <w:t xml:space="preserve"> </w:t>
      </w:r>
      <w:r w:rsidR="007E5369">
        <w:rPr>
          <w:rFonts w:ascii="Times New Roman" w:hAnsi="Times New Roman"/>
          <w:b/>
          <w:sz w:val="90"/>
          <w:szCs w:val="90"/>
        </w:rPr>
        <w:t>7 69</w:t>
      </w:r>
      <w:r w:rsidR="00866A3D">
        <w:rPr>
          <w:rFonts w:ascii="Times New Roman" w:hAnsi="Times New Roman"/>
          <w:b/>
          <w:sz w:val="90"/>
          <w:szCs w:val="90"/>
        </w:rPr>
        <w:t>0</w:t>
      </w:r>
      <w:r w:rsidR="00902FD5" w:rsidRPr="00B432F8">
        <w:rPr>
          <w:rFonts w:ascii="Times New Roman" w:hAnsi="Times New Roman"/>
          <w:sz w:val="72"/>
          <w:szCs w:val="24"/>
        </w:rPr>
        <w:t xml:space="preserve"> </w:t>
      </w:r>
      <w:r w:rsidR="00902FD5" w:rsidRPr="00902FD5">
        <w:rPr>
          <w:rFonts w:ascii="Times New Roman" w:hAnsi="Times New Roman"/>
          <w:b/>
          <w:sz w:val="52"/>
          <w:szCs w:val="24"/>
        </w:rPr>
        <w:t>Kč</w:t>
      </w:r>
      <w:r w:rsidR="00B432F8" w:rsidRPr="00B432F8">
        <w:rPr>
          <w:rFonts w:ascii="Times New Roman" w:hAnsi="Times New Roman"/>
          <w:b/>
          <w:sz w:val="36"/>
          <w:szCs w:val="24"/>
        </w:rPr>
        <w:t xml:space="preserve"> </w:t>
      </w:r>
      <w:r w:rsidRPr="00056D0C">
        <w:rPr>
          <w:rFonts w:ascii="Times New Roman" w:hAnsi="Times New Roman"/>
          <w:b/>
          <w:sz w:val="56"/>
          <w:szCs w:val="56"/>
        </w:rPr>
        <w:t>/</w:t>
      </w:r>
      <w:r w:rsidRPr="00B432F8">
        <w:rPr>
          <w:rFonts w:ascii="Times New Roman" w:hAnsi="Times New Roman"/>
          <w:sz w:val="24"/>
          <w:szCs w:val="24"/>
        </w:rPr>
        <w:t>osoba a 4 noci s</w:t>
      </w:r>
      <w:r w:rsidR="000C6B8E" w:rsidRPr="00B432F8">
        <w:rPr>
          <w:rFonts w:ascii="Times New Roman" w:hAnsi="Times New Roman"/>
          <w:sz w:val="24"/>
          <w:szCs w:val="24"/>
        </w:rPr>
        <w:t xml:space="preserve"> </w:t>
      </w:r>
      <w:r w:rsidRPr="00B432F8">
        <w:rPr>
          <w:rFonts w:ascii="Times New Roman" w:hAnsi="Times New Roman"/>
          <w:b/>
          <w:sz w:val="24"/>
          <w:szCs w:val="24"/>
        </w:rPr>
        <w:t>POLOPENZÍ</w:t>
      </w:r>
      <w:r w:rsidRPr="00B432F8">
        <w:rPr>
          <w:rFonts w:ascii="Times New Roman" w:hAnsi="Times New Roman"/>
          <w:sz w:val="24"/>
          <w:szCs w:val="24"/>
        </w:rPr>
        <w:t xml:space="preserve"> </w:t>
      </w:r>
    </w:p>
    <w:p w:rsidR="00110E39" w:rsidRPr="00056D0C" w:rsidRDefault="00110E39" w:rsidP="00056D0C">
      <w:pPr>
        <w:tabs>
          <w:tab w:val="left" w:pos="1815"/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  <w:r w:rsidRPr="00902FD5">
        <w:rPr>
          <w:rFonts w:ascii="Times New Roman" w:hAnsi="Times New Roman"/>
          <w:b/>
          <w:dstrike/>
          <w:sz w:val="40"/>
          <w:szCs w:val="40"/>
        </w:rPr>
        <w:t>10</w:t>
      </w:r>
      <w:r w:rsidR="00B432F8">
        <w:rPr>
          <w:rFonts w:ascii="Times New Roman" w:hAnsi="Times New Roman"/>
          <w:b/>
          <w:dstrike/>
          <w:sz w:val="40"/>
          <w:szCs w:val="40"/>
        </w:rPr>
        <w:t xml:space="preserve"> </w:t>
      </w:r>
      <w:r w:rsidR="007E5369">
        <w:rPr>
          <w:rFonts w:ascii="Times New Roman" w:hAnsi="Times New Roman"/>
          <w:b/>
          <w:dstrike/>
          <w:sz w:val="40"/>
          <w:szCs w:val="40"/>
        </w:rPr>
        <w:t>675</w:t>
      </w:r>
      <w:r w:rsidRPr="00902FD5">
        <w:rPr>
          <w:rFonts w:ascii="Times New Roman" w:hAnsi="Times New Roman"/>
          <w:dstrike/>
          <w:sz w:val="40"/>
          <w:szCs w:val="40"/>
        </w:rPr>
        <w:t xml:space="preserve"> </w:t>
      </w:r>
      <w:r w:rsidRPr="00902FD5">
        <w:rPr>
          <w:rFonts w:ascii="Times New Roman" w:hAnsi="Times New Roman"/>
          <w:b/>
          <w:dstrike/>
          <w:sz w:val="40"/>
          <w:szCs w:val="40"/>
        </w:rPr>
        <w:t>Kč</w:t>
      </w:r>
      <w:r>
        <w:rPr>
          <w:rFonts w:ascii="Times New Roman" w:hAnsi="Times New Roman"/>
          <w:sz w:val="28"/>
          <w:szCs w:val="24"/>
        </w:rPr>
        <w:t xml:space="preserve"> </w:t>
      </w:r>
      <w:r w:rsidR="00866A3D">
        <w:rPr>
          <w:rFonts w:ascii="Times New Roman" w:hAnsi="Times New Roman"/>
          <w:b/>
          <w:sz w:val="90"/>
          <w:szCs w:val="90"/>
        </w:rPr>
        <w:t xml:space="preserve">9 </w:t>
      </w:r>
      <w:r w:rsidR="007E5369">
        <w:rPr>
          <w:rFonts w:ascii="Times New Roman" w:hAnsi="Times New Roman"/>
          <w:b/>
          <w:sz w:val="90"/>
          <w:szCs w:val="90"/>
        </w:rPr>
        <w:t>610</w:t>
      </w:r>
      <w:r w:rsidR="00B432F8" w:rsidRPr="00B432F8">
        <w:rPr>
          <w:rFonts w:ascii="Times New Roman" w:hAnsi="Times New Roman"/>
          <w:sz w:val="72"/>
          <w:szCs w:val="56"/>
        </w:rPr>
        <w:t xml:space="preserve"> </w:t>
      </w:r>
      <w:r w:rsidR="00B432F8" w:rsidRPr="00B432F8">
        <w:rPr>
          <w:rFonts w:ascii="Times New Roman" w:hAnsi="Times New Roman"/>
          <w:b/>
          <w:sz w:val="56"/>
          <w:szCs w:val="56"/>
        </w:rPr>
        <w:t>Kč</w:t>
      </w:r>
      <w:r w:rsidR="00B432F8" w:rsidRPr="00B432F8">
        <w:rPr>
          <w:rFonts w:ascii="Times New Roman" w:hAnsi="Times New Roman"/>
          <w:b/>
          <w:sz w:val="36"/>
          <w:szCs w:val="56"/>
        </w:rPr>
        <w:t xml:space="preserve"> </w:t>
      </w:r>
      <w:r w:rsidRPr="00110E39">
        <w:rPr>
          <w:rFonts w:ascii="Times New Roman" w:hAnsi="Times New Roman"/>
          <w:b/>
          <w:sz w:val="56"/>
          <w:szCs w:val="24"/>
        </w:rPr>
        <w:t>/</w:t>
      </w:r>
      <w:r w:rsidRPr="00B432F8">
        <w:rPr>
          <w:rFonts w:ascii="Times New Roman" w:hAnsi="Times New Roman"/>
          <w:sz w:val="24"/>
          <w:szCs w:val="24"/>
        </w:rPr>
        <w:t xml:space="preserve">osoba a 5 nocí s </w:t>
      </w:r>
      <w:r w:rsidRPr="00B432F8">
        <w:rPr>
          <w:rFonts w:ascii="Times New Roman" w:hAnsi="Times New Roman"/>
          <w:b/>
          <w:sz w:val="24"/>
          <w:szCs w:val="24"/>
        </w:rPr>
        <w:t>POLOPENZÍ</w:t>
      </w:r>
    </w:p>
    <w:p w:rsidR="00FB7928" w:rsidRPr="00B432F8" w:rsidRDefault="00FB7928" w:rsidP="00E65CAA">
      <w:pPr>
        <w:tabs>
          <w:tab w:val="left" w:pos="1815"/>
          <w:tab w:val="center" w:pos="4819"/>
        </w:tabs>
        <w:rPr>
          <w:rFonts w:ascii="Times New Roman" w:hAnsi="Times New Roman"/>
          <w:b/>
          <w:sz w:val="14"/>
          <w:szCs w:val="40"/>
        </w:rPr>
      </w:pPr>
      <w:r w:rsidRPr="004F00F8">
        <w:rPr>
          <w:rFonts w:ascii="Times New Roman" w:hAnsi="Times New Roman"/>
          <w:b/>
          <w:sz w:val="40"/>
          <w:szCs w:val="40"/>
        </w:rPr>
        <w:t xml:space="preserve"> </w:t>
      </w:r>
    </w:p>
    <w:p w:rsidR="0056502B" w:rsidRPr="004F00F8" w:rsidRDefault="00920BAF" w:rsidP="007222BE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F00F8">
        <w:rPr>
          <w:rFonts w:ascii="Times New Roman" w:hAnsi="Times New Roman"/>
          <w:b/>
          <w:sz w:val="28"/>
          <w:szCs w:val="28"/>
          <w:u w:val="single"/>
        </w:rPr>
        <w:t>CENA ZAHRNUJE:</w:t>
      </w:r>
    </w:p>
    <w:p w:rsidR="000C6B8E" w:rsidRDefault="00C36CCC" w:rsidP="00207457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 w:rsidRPr="000C6B8E">
        <w:rPr>
          <w:b/>
        </w:rPr>
        <w:t>3</w:t>
      </w:r>
      <w:r w:rsidR="001325A4" w:rsidRPr="000C6B8E">
        <w:rPr>
          <w:b/>
        </w:rPr>
        <w:t>x</w:t>
      </w:r>
      <w:r w:rsidR="002C03F8">
        <w:rPr>
          <w:b/>
        </w:rPr>
        <w:t>,</w:t>
      </w:r>
      <w:r w:rsidR="00222B9F" w:rsidRPr="000C6B8E">
        <w:rPr>
          <w:b/>
        </w:rPr>
        <w:t xml:space="preserve"> </w:t>
      </w:r>
      <w:r w:rsidRPr="000C6B8E">
        <w:rPr>
          <w:b/>
        </w:rPr>
        <w:t>4</w:t>
      </w:r>
      <w:r w:rsidR="00222B9F" w:rsidRPr="000C6B8E">
        <w:rPr>
          <w:b/>
        </w:rPr>
        <w:t>x</w:t>
      </w:r>
      <w:r w:rsidR="002C03F8">
        <w:rPr>
          <w:b/>
        </w:rPr>
        <w:t xml:space="preserve"> nebo 5x</w:t>
      </w:r>
      <w:r w:rsidR="00C0111F" w:rsidRPr="000C6B8E">
        <w:rPr>
          <w:b/>
        </w:rPr>
        <w:t xml:space="preserve"> </w:t>
      </w:r>
      <w:r w:rsidR="001547FC" w:rsidRPr="000C6B8E">
        <w:rPr>
          <w:b/>
        </w:rPr>
        <w:t>u</w:t>
      </w:r>
      <w:r w:rsidR="00BB1C5C" w:rsidRPr="000C6B8E">
        <w:rPr>
          <w:b/>
        </w:rPr>
        <w:t>bytování</w:t>
      </w:r>
      <w:r w:rsidR="00207457">
        <w:t xml:space="preserve"> v moderně zařízených </w:t>
      </w:r>
      <w:r w:rsidR="00BB1C5C" w:rsidRPr="004F00F8">
        <w:t xml:space="preserve">dvoulůžkových </w:t>
      </w:r>
      <w:r w:rsidR="001325A4" w:rsidRPr="004F00F8">
        <w:t>pokojích</w:t>
      </w:r>
      <w:r w:rsidR="00222B9F" w:rsidRPr="004F00F8">
        <w:t xml:space="preserve"> </w:t>
      </w:r>
      <w:r w:rsidR="00222B9F" w:rsidRPr="000C6B8E">
        <w:rPr>
          <w:b/>
        </w:rPr>
        <w:t>Superior</w:t>
      </w:r>
      <w:r w:rsidR="000C6B8E">
        <w:t xml:space="preserve"> </w:t>
      </w:r>
      <w:r w:rsidR="000C6B8E" w:rsidRPr="000C6B8E">
        <w:t xml:space="preserve">s vlastní sociálním zařízením, smart LED TV, telefonem, trezorem, minibarem, klimatizací, varnou konvici, fénem a Wi-Fi. </w:t>
      </w:r>
    </w:p>
    <w:p w:rsidR="00BB1C5C" w:rsidRDefault="00C36CCC" w:rsidP="001547FC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 w:rsidRPr="000C6B8E">
        <w:rPr>
          <w:b/>
        </w:rPr>
        <w:t>3</w:t>
      </w:r>
      <w:r w:rsidR="002C03F8">
        <w:rPr>
          <w:b/>
        </w:rPr>
        <w:t xml:space="preserve">x, </w:t>
      </w:r>
      <w:r w:rsidRPr="000C6B8E">
        <w:rPr>
          <w:b/>
        </w:rPr>
        <w:t>4</w:t>
      </w:r>
      <w:r w:rsidR="00222B9F" w:rsidRPr="000C6B8E">
        <w:rPr>
          <w:b/>
        </w:rPr>
        <w:t>x</w:t>
      </w:r>
      <w:r w:rsidR="002C03F8">
        <w:rPr>
          <w:b/>
        </w:rPr>
        <w:t xml:space="preserve"> nebo 5x</w:t>
      </w:r>
      <w:r w:rsidR="00920BAF" w:rsidRPr="000C6B8E">
        <w:rPr>
          <w:b/>
        </w:rPr>
        <w:t xml:space="preserve"> </w:t>
      </w:r>
      <w:r w:rsidR="00222B9F" w:rsidRPr="000C6B8E">
        <w:rPr>
          <w:b/>
        </w:rPr>
        <w:t>POLOPENZE</w:t>
      </w:r>
      <w:r w:rsidR="00BB1C5C" w:rsidRPr="004F00F8">
        <w:t xml:space="preserve"> </w:t>
      </w:r>
      <w:r w:rsidR="00FE6733" w:rsidRPr="004F00F8">
        <w:t>–</w:t>
      </w:r>
      <w:r w:rsidR="00062CB7" w:rsidRPr="004F00F8">
        <w:t xml:space="preserve"> </w:t>
      </w:r>
      <w:r w:rsidR="00BB1C5C" w:rsidRPr="004F00F8">
        <w:t>snídaně</w:t>
      </w:r>
      <w:r w:rsidR="00FE6733" w:rsidRPr="004F00F8">
        <w:t xml:space="preserve"> </w:t>
      </w:r>
      <w:r w:rsidR="00222B9F" w:rsidRPr="004F00F8">
        <w:t xml:space="preserve">a večeře </w:t>
      </w:r>
      <w:r w:rsidR="00FE6733" w:rsidRPr="004F00F8">
        <w:t xml:space="preserve">formou bufetu </w:t>
      </w:r>
    </w:p>
    <w:p w:rsidR="000C6B8E" w:rsidRPr="000C6B8E" w:rsidRDefault="000C6B8E" w:rsidP="001547FC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>
        <w:rPr>
          <w:b/>
        </w:rPr>
        <w:t xml:space="preserve">neomezený </w:t>
      </w:r>
      <w:r w:rsidR="00C76F5A">
        <w:rPr>
          <w:b/>
        </w:rPr>
        <w:t>vstup do termálních vnitřních i venkovních bazén</w:t>
      </w:r>
      <w:r>
        <w:rPr>
          <w:b/>
        </w:rPr>
        <w:t>ů v Hotelu Vita****</w:t>
      </w:r>
    </w:p>
    <w:p w:rsidR="000C6B8E" w:rsidRPr="000C6B8E" w:rsidRDefault="000C6B8E" w:rsidP="001547FC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>
        <w:rPr>
          <w:b/>
        </w:rPr>
        <w:t>neomezený vstup do fitness centra</w:t>
      </w:r>
    </w:p>
    <w:p w:rsidR="000C6B8E" w:rsidRPr="00866A3D" w:rsidRDefault="00C76F5A" w:rsidP="001547FC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>
        <w:rPr>
          <w:b/>
        </w:rPr>
        <w:t>neomezený vstup d</w:t>
      </w:r>
      <w:r w:rsidR="000C6B8E">
        <w:rPr>
          <w:b/>
        </w:rPr>
        <w:t>o Sauna Spa</w:t>
      </w:r>
      <w:r w:rsidR="00866A3D">
        <w:rPr>
          <w:b/>
        </w:rPr>
        <w:t xml:space="preserve"> </w:t>
      </w:r>
      <w:r w:rsidR="00853B30">
        <w:rPr>
          <w:b/>
        </w:rPr>
        <w:t>(</w:t>
      </w:r>
      <w:r w:rsidR="00853B30" w:rsidRPr="00853B30">
        <w:t>finská sauna, turecká sauna, odpočinková zóna, venkovní termální s</w:t>
      </w:r>
      <w:r w:rsidR="00853B30">
        <w:t>prcha a dřevěná Kneippová lázeň)</w:t>
      </w:r>
      <w:r w:rsidR="00866A3D">
        <w:t xml:space="preserve"> - </w:t>
      </w:r>
      <w:r w:rsidR="00866A3D">
        <w:rPr>
          <w:b/>
        </w:rPr>
        <w:t>pouze pro hosty hotelu Švicarija</w:t>
      </w:r>
    </w:p>
    <w:p w:rsidR="00866A3D" w:rsidRPr="004F00F8" w:rsidRDefault="00866A3D" w:rsidP="001547FC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>
        <w:rPr>
          <w:b/>
        </w:rPr>
        <w:t xml:space="preserve">neomezený vstup do Arbora Spa – </w:t>
      </w:r>
      <w:r>
        <w:t xml:space="preserve">( finská sauna, turecká sauna, </w:t>
      </w:r>
      <w:r w:rsidR="00CD7C3A">
        <w:t xml:space="preserve">infrasauna, vnitřní a venkovní vířivka, odpočinková zóna) </w:t>
      </w:r>
      <w:r>
        <w:rPr>
          <w:b/>
        </w:rPr>
        <w:t>pouze pro hosty Boutique hotel Dobrna</w:t>
      </w:r>
    </w:p>
    <w:p w:rsidR="000C6B8E" w:rsidRPr="00110E39" w:rsidRDefault="00C0111F" w:rsidP="00110E39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 w:rsidRPr="004F00F8">
        <w:t xml:space="preserve">parkování </w:t>
      </w:r>
      <w:r w:rsidR="00074DC8" w:rsidRPr="004F00F8">
        <w:t xml:space="preserve">a </w:t>
      </w:r>
      <w:r w:rsidR="004F00F8" w:rsidRPr="004F00F8">
        <w:t xml:space="preserve">Wi-Fi připojení </w:t>
      </w:r>
    </w:p>
    <w:p w:rsidR="008901B6" w:rsidRPr="008901B6" w:rsidRDefault="008901B6" w:rsidP="00D3049D">
      <w:pPr>
        <w:pStyle w:val="Normlnweb"/>
        <w:shd w:val="clear" w:color="auto" w:fill="FFFFFF"/>
        <w:spacing w:after="0" w:line="312" w:lineRule="atLeast"/>
        <w:rPr>
          <w:b/>
          <w:sz w:val="18"/>
          <w:szCs w:val="22"/>
          <w:u w:val="single"/>
        </w:rPr>
      </w:pPr>
    </w:p>
    <w:p w:rsidR="004C1FDA" w:rsidRPr="004F00F8" w:rsidRDefault="00920BAF" w:rsidP="00D3049D">
      <w:pPr>
        <w:pStyle w:val="Normlnweb"/>
        <w:shd w:val="clear" w:color="auto" w:fill="FFFFFF"/>
        <w:spacing w:after="0" w:line="312" w:lineRule="atLeast"/>
        <w:rPr>
          <w:b/>
          <w:sz w:val="28"/>
          <w:szCs w:val="22"/>
          <w:u w:val="single"/>
        </w:rPr>
      </w:pPr>
      <w:r w:rsidRPr="004F00F8">
        <w:rPr>
          <w:b/>
          <w:sz w:val="28"/>
          <w:szCs w:val="22"/>
          <w:u w:val="single"/>
        </w:rPr>
        <w:t>CENA NEZAHRNUJE:</w:t>
      </w:r>
    </w:p>
    <w:p w:rsidR="00522E36" w:rsidRDefault="00522E36" w:rsidP="00C83EE2">
      <w:pPr>
        <w:pStyle w:val="Normlnweb"/>
        <w:numPr>
          <w:ilvl w:val="0"/>
          <w:numId w:val="4"/>
        </w:numPr>
        <w:shd w:val="clear" w:color="auto" w:fill="FFFFFF"/>
        <w:spacing w:after="0" w:line="312" w:lineRule="atLeast"/>
      </w:pPr>
      <w:r w:rsidRPr="004F00F8">
        <w:t>r</w:t>
      </w:r>
      <w:r w:rsidR="00BB1C5C" w:rsidRPr="004F00F8">
        <w:t xml:space="preserve">ekreační poplatek </w:t>
      </w:r>
      <w:r w:rsidR="00DB4119" w:rsidRPr="004F00F8">
        <w:t>2</w:t>
      </w:r>
      <w:r w:rsidR="000C6B8E">
        <w:t>,50</w:t>
      </w:r>
      <w:r w:rsidR="00055031">
        <w:t xml:space="preserve"> EUR </w:t>
      </w:r>
      <w:r w:rsidR="00C0111F" w:rsidRPr="004F00F8">
        <w:t>/</w:t>
      </w:r>
      <w:r w:rsidR="00055031">
        <w:t xml:space="preserve"> </w:t>
      </w:r>
      <w:r w:rsidR="000C6B8E">
        <w:t xml:space="preserve">osoba a noc, </w:t>
      </w:r>
      <w:r w:rsidRPr="004F00F8">
        <w:t xml:space="preserve">platba </w:t>
      </w:r>
      <w:r w:rsidR="000C6B8E">
        <w:t>na místě</w:t>
      </w:r>
    </w:p>
    <w:p w:rsidR="000C6B8E" w:rsidRDefault="000C6B8E" w:rsidP="00C83EE2">
      <w:pPr>
        <w:pStyle w:val="Normlnweb"/>
        <w:numPr>
          <w:ilvl w:val="0"/>
          <w:numId w:val="4"/>
        </w:numPr>
        <w:shd w:val="clear" w:color="auto" w:fill="FFFFFF"/>
        <w:spacing w:after="0" w:line="312" w:lineRule="atLeast"/>
      </w:pPr>
      <w:r>
        <w:t>registrační poplatek 2 EUR / osoba a pobyt, platba na místě</w:t>
      </w:r>
    </w:p>
    <w:p w:rsidR="006F0B0E" w:rsidRPr="00110E39" w:rsidRDefault="006F0B0E" w:rsidP="0056502B">
      <w:pPr>
        <w:tabs>
          <w:tab w:val="num" w:pos="1440"/>
        </w:tabs>
        <w:rPr>
          <w:rFonts w:ascii="Times New Roman" w:hAnsi="Times New Roman"/>
          <w:b/>
          <w:sz w:val="14"/>
          <w:szCs w:val="20"/>
          <w:u w:val="single"/>
        </w:rPr>
      </w:pPr>
    </w:p>
    <w:p w:rsidR="000C6B8E" w:rsidRPr="00866A3D" w:rsidRDefault="000C6B8E" w:rsidP="000C6B8E">
      <w:pPr>
        <w:tabs>
          <w:tab w:val="num" w:pos="1440"/>
        </w:tabs>
        <w:rPr>
          <w:rFonts w:ascii="Times New Roman" w:hAnsi="Times New Roman"/>
          <w:b/>
          <w:sz w:val="16"/>
          <w:szCs w:val="20"/>
          <w:u w:val="single"/>
        </w:rPr>
      </w:pPr>
      <w:r w:rsidRPr="00866A3D">
        <w:rPr>
          <w:rFonts w:ascii="Times New Roman" w:hAnsi="Times New Roman"/>
          <w:b/>
          <w:sz w:val="16"/>
          <w:szCs w:val="20"/>
          <w:u w:val="single"/>
        </w:rPr>
        <w:t>Prodejce a organizátor pobytu:</w:t>
      </w:r>
    </w:p>
    <w:p w:rsidR="000C6B8E" w:rsidRPr="00866A3D" w:rsidRDefault="000C6B8E" w:rsidP="000C6B8E">
      <w:pPr>
        <w:tabs>
          <w:tab w:val="num" w:pos="1440"/>
        </w:tabs>
        <w:rPr>
          <w:rFonts w:ascii="Times New Roman" w:hAnsi="Times New Roman"/>
          <w:sz w:val="16"/>
          <w:szCs w:val="20"/>
        </w:rPr>
      </w:pPr>
      <w:r w:rsidRPr="00866A3D">
        <w:rPr>
          <w:rFonts w:ascii="Times New Roman" w:hAnsi="Times New Roman"/>
          <w:sz w:val="16"/>
          <w:szCs w:val="20"/>
        </w:rPr>
        <w:t>Cestovní kancelář DCK REKREA OSTRAVA s.r.o., Nádražní 40, 702 00 Ostrava 1,</w:t>
      </w:r>
    </w:p>
    <w:p w:rsidR="000C6B8E" w:rsidRPr="00866A3D" w:rsidRDefault="000C6B8E" w:rsidP="000C6B8E">
      <w:pPr>
        <w:tabs>
          <w:tab w:val="num" w:pos="1440"/>
        </w:tabs>
        <w:rPr>
          <w:rFonts w:ascii="Times New Roman" w:hAnsi="Times New Roman"/>
          <w:b/>
          <w:sz w:val="16"/>
          <w:szCs w:val="20"/>
          <w:u w:val="single"/>
        </w:rPr>
      </w:pPr>
      <w:r w:rsidRPr="00866A3D">
        <w:rPr>
          <w:rFonts w:ascii="Times New Roman" w:hAnsi="Times New Roman"/>
          <w:sz w:val="16"/>
          <w:szCs w:val="20"/>
        </w:rPr>
        <w:t>Tel.: 596 115 909, 596 122 427 tel./fax.:596 112 301,</w:t>
      </w:r>
      <w:r w:rsidRPr="00866A3D">
        <w:rPr>
          <w:rFonts w:ascii="Times New Roman" w:hAnsi="Times New Roman"/>
          <w:sz w:val="16"/>
          <w:szCs w:val="20"/>
          <w:u w:val="single"/>
        </w:rPr>
        <w:t xml:space="preserve"> e-mail: rekrea@rekrea.info, www.rekrea.info</w:t>
      </w:r>
    </w:p>
    <w:p w:rsidR="004A17C1" w:rsidRPr="00866A3D" w:rsidRDefault="000C6B8E" w:rsidP="000C6B8E">
      <w:pPr>
        <w:tabs>
          <w:tab w:val="num" w:pos="1440"/>
        </w:tabs>
        <w:rPr>
          <w:rFonts w:ascii="Times New Roman" w:hAnsi="Times New Roman"/>
          <w:color w:val="001332"/>
          <w:sz w:val="20"/>
          <w:szCs w:val="24"/>
        </w:rPr>
      </w:pPr>
      <w:r w:rsidRPr="00866A3D">
        <w:rPr>
          <w:rFonts w:ascii="Times New Roman" w:hAnsi="Times New Roman"/>
          <w:b/>
          <w:sz w:val="16"/>
          <w:szCs w:val="20"/>
        </w:rPr>
        <w:t xml:space="preserve">Nabídka platí od </w:t>
      </w:r>
      <w:r w:rsidR="007E5369">
        <w:rPr>
          <w:rFonts w:ascii="Times New Roman" w:hAnsi="Times New Roman"/>
          <w:b/>
          <w:sz w:val="16"/>
          <w:szCs w:val="20"/>
        </w:rPr>
        <w:t>12.02.2026</w:t>
      </w:r>
      <w:bookmarkStart w:id="0" w:name="_GoBack"/>
      <w:bookmarkEnd w:id="0"/>
      <w:r w:rsidRPr="00866A3D">
        <w:rPr>
          <w:rFonts w:ascii="Times New Roman" w:hAnsi="Times New Roman"/>
          <w:b/>
          <w:sz w:val="16"/>
          <w:szCs w:val="20"/>
        </w:rPr>
        <w:t xml:space="preserve"> do vyprodání dané kapacity.</w:t>
      </w:r>
    </w:p>
    <w:sectPr w:rsidR="004A17C1" w:rsidRPr="00866A3D" w:rsidSect="00C16E45">
      <w:pgSz w:w="11906" w:h="16838"/>
      <w:pgMar w:top="73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691" w:rsidRDefault="00630691" w:rsidP="00C033FF">
      <w:r>
        <w:separator/>
      </w:r>
    </w:p>
  </w:endnote>
  <w:endnote w:type="continuationSeparator" w:id="0">
    <w:p w:rsidR="00630691" w:rsidRDefault="00630691" w:rsidP="00C0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691" w:rsidRDefault="00630691" w:rsidP="00C033FF">
      <w:r>
        <w:separator/>
      </w:r>
    </w:p>
  </w:footnote>
  <w:footnote w:type="continuationSeparator" w:id="0">
    <w:p w:rsidR="00630691" w:rsidRDefault="00630691" w:rsidP="00C03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0CF4"/>
    <w:multiLevelType w:val="hybridMultilevel"/>
    <w:tmpl w:val="2FEE0C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352CB"/>
    <w:multiLevelType w:val="hybridMultilevel"/>
    <w:tmpl w:val="184673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CB4"/>
    <w:multiLevelType w:val="hybridMultilevel"/>
    <w:tmpl w:val="6CAEB6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58469B"/>
    <w:multiLevelType w:val="hybridMultilevel"/>
    <w:tmpl w:val="9D6839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76F47"/>
    <w:multiLevelType w:val="hybridMultilevel"/>
    <w:tmpl w:val="92E279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31036"/>
    <w:multiLevelType w:val="hybridMultilevel"/>
    <w:tmpl w:val="58E6D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22BE"/>
    <w:rsid w:val="00004DCE"/>
    <w:rsid w:val="00020A03"/>
    <w:rsid w:val="00020E9D"/>
    <w:rsid w:val="0003326B"/>
    <w:rsid w:val="000526AA"/>
    <w:rsid w:val="00055031"/>
    <w:rsid w:val="00056D0C"/>
    <w:rsid w:val="00062CB7"/>
    <w:rsid w:val="000635BC"/>
    <w:rsid w:val="0006530C"/>
    <w:rsid w:val="00074DC8"/>
    <w:rsid w:val="00097994"/>
    <w:rsid w:val="000B41AE"/>
    <w:rsid w:val="000C6B8E"/>
    <w:rsid w:val="000D3E38"/>
    <w:rsid w:val="000F71EB"/>
    <w:rsid w:val="00110E39"/>
    <w:rsid w:val="0013093B"/>
    <w:rsid w:val="001325A4"/>
    <w:rsid w:val="00143661"/>
    <w:rsid w:val="00145991"/>
    <w:rsid w:val="001547FC"/>
    <w:rsid w:val="00174D7A"/>
    <w:rsid w:val="00187EEC"/>
    <w:rsid w:val="00194364"/>
    <w:rsid w:val="001C1E38"/>
    <w:rsid w:val="001D3090"/>
    <w:rsid w:val="001D63A4"/>
    <w:rsid w:val="001F58FA"/>
    <w:rsid w:val="00207457"/>
    <w:rsid w:val="00222B9F"/>
    <w:rsid w:val="00241ABD"/>
    <w:rsid w:val="002546E6"/>
    <w:rsid w:val="00256673"/>
    <w:rsid w:val="00266690"/>
    <w:rsid w:val="0029342D"/>
    <w:rsid w:val="002A4342"/>
    <w:rsid w:val="002A53D2"/>
    <w:rsid w:val="002C03F8"/>
    <w:rsid w:val="002C4577"/>
    <w:rsid w:val="002D40A7"/>
    <w:rsid w:val="00372EF0"/>
    <w:rsid w:val="00384085"/>
    <w:rsid w:val="003B67DA"/>
    <w:rsid w:val="003C4D0E"/>
    <w:rsid w:val="003C6333"/>
    <w:rsid w:val="003C7EC0"/>
    <w:rsid w:val="003D4254"/>
    <w:rsid w:val="00412F81"/>
    <w:rsid w:val="00446DD3"/>
    <w:rsid w:val="0048421F"/>
    <w:rsid w:val="004930CB"/>
    <w:rsid w:val="00493355"/>
    <w:rsid w:val="004A17C1"/>
    <w:rsid w:val="004B3AFF"/>
    <w:rsid w:val="004B4736"/>
    <w:rsid w:val="004C1FDA"/>
    <w:rsid w:val="004C74EA"/>
    <w:rsid w:val="004D64EE"/>
    <w:rsid w:val="004F00F8"/>
    <w:rsid w:val="004F7AB3"/>
    <w:rsid w:val="0050782D"/>
    <w:rsid w:val="005108AC"/>
    <w:rsid w:val="00522E36"/>
    <w:rsid w:val="00531490"/>
    <w:rsid w:val="005436DC"/>
    <w:rsid w:val="00556F97"/>
    <w:rsid w:val="0056502B"/>
    <w:rsid w:val="00574267"/>
    <w:rsid w:val="00575CF1"/>
    <w:rsid w:val="00592FEE"/>
    <w:rsid w:val="005E7BF9"/>
    <w:rsid w:val="00600F62"/>
    <w:rsid w:val="00630691"/>
    <w:rsid w:val="00651FD3"/>
    <w:rsid w:val="00655461"/>
    <w:rsid w:val="00660001"/>
    <w:rsid w:val="006A1092"/>
    <w:rsid w:val="006E59D4"/>
    <w:rsid w:val="006F0B0E"/>
    <w:rsid w:val="007222BE"/>
    <w:rsid w:val="00752FEB"/>
    <w:rsid w:val="007776ED"/>
    <w:rsid w:val="00780ABF"/>
    <w:rsid w:val="00782482"/>
    <w:rsid w:val="007A5611"/>
    <w:rsid w:val="007B1BA9"/>
    <w:rsid w:val="007C2D0E"/>
    <w:rsid w:val="007E1DAC"/>
    <w:rsid w:val="007E5369"/>
    <w:rsid w:val="00816731"/>
    <w:rsid w:val="008243ED"/>
    <w:rsid w:val="00853B30"/>
    <w:rsid w:val="00866A3D"/>
    <w:rsid w:val="00883DED"/>
    <w:rsid w:val="008859E2"/>
    <w:rsid w:val="008901B6"/>
    <w:rsid w:val="00897C3C"/>
    <w:rsid w:val="008D1D89"/>
    <w:rsid w:val="008E3910"/>
    <w:rsid w:val="008F261A"/>
    <w:rsid w:val="00902FD5"/>
    <w:rsid w:val="00915314"/>
    <w:rsid w:val="0091656C"/>
    <w:rsid w:val="00917AC5"/>
    <w:rsid w:val="00920BAF"/>
    <w:rsid w:val="00943C0A"/>
    <w:rsid w:val="00946D08"/>
    <w:rsid w:val="009729D5"/>
    <w:rsid w:val="0097364C"/>
    <w:rsid w:val="0098597A"/>
    <w:rsid w:val="00991E18"/>
    <w:rsid w:val="009A0187"/>
    <w:rsid w:val="00A32E2A"/>
    <w:rsid w:val="00A62A85"/>
    <w:rsid w:val="00A65FD0"/>
    <w:rsid w:val="00A71E73"/>
    <w:rsid w:val="00A86303"/>
    <w:rsid w:val="00AA0945"/>
    <w:rsid w:val="00AB2222"/>
    <w:rsid w:val="00AB65DD"/>
    <w:rsid w:val="00AF2752"/>
    <w:rsid w:val="00B01BE0"/>
    <w:rsid w:val="00B1445F"/>
    <w:rsid w:val="00B432F8"/>
    <w:rsid w:val="00B46ED4"/>
    <w:rsid w:val="00B6546C"/>
    <w:rsid w:val="00B66858"/>
    <w:rsid w:val="00B954F9"/>
    <w:rsid w:val="00BA274F"/>
    <w:rsid w:val="00BB1C5C"/>
    <w:rsid w:val="00BB70BA"/>
    <w:rsid w:val="00BC64F5"/>
    <w:rsid w:val="00BD3E50"/>
    <w:rsid w:val="00C0111F"/>
    <w:rsid w:val="00C033FF"/>
    <w:rsid w:val="00C16E45"/>
    <w:rsid w:val="00C27691"/>
    <w:rsid w:val="00C36CCC"/>
    <w:rsid w:val="00C461EB"/>
    <w:rsid w:val="00C61701"/>
    <w:rsid w:val="00C76F5A"/>
    <w:rsid w:val="00C83EE2"/>
    <w:rsid w:val="00C91B7B"/>
    <w:rsid w:val="00C93CA4"/>
    <w:rsid w:val="00CA19C9"/>
    <w:rsid w:val="00CB00D5"/>
    <w:rsid w:val="00CB50E2"/>
    <w:rsid w:val="00CC0A0E"/>
    <w:rsid w:val="00CC5339"/>
    <w:rsid w:val="00CD5919"/>
    <w:rsid w:val="00CD61FB"/>
    <w:rsid w:val="00CD7C3A"/>
    <w:rsid w:val="00D1796F"/>
    <w:rsid w:val="00D2283C"/>
    <w:rsid w:val="00D3049D"/>
    <w:rsid w:val="00D43516"/>
    <w:rsid w:val="00D52523"/>
    <w:rsid w:val="00D55D07"/>
    <w:rsid w:val="00DA25F9"/>
    <w:rsid w:val="00DB4119"/>
    <w:rsid w:val="00DB452E"/>
    <w:rsid w:val="00DC4186"/>
    <w:rsid w:val="00DC57AB"/>
    <w:rsid w:val="00DF16EC"/>
    <w:rsid w:val="00E32B59"/>
    <w:rsid w:val="00E35C37"/>
    <w:rsid w:val="00E65CAA"/>
    <w:rsid w:val="00E67A51"/>
    <w:rsid w:val="00EB6C25"/>
    <w:rsid w:val="00ED0FA0"/>
    <w:rsid w:val="00ED67EC"/>
    <w:rsid w:val="00EE1F8E"/>
    <w:rsid w:val="00F21625"/>
    <w:rsid w:val="00F32041"/>
    <w:rsid w:val="00F45DCB"/>
    <w:rsid w:val="00F72B18"/>
    <w:rsid w:val="00F86C81"/>
    <w:rsid w:val="00F95ED6"/>
    <w:rsid w:val="00FA3B3A"/>
    <w:rsid w:val="00FB7928"/>
    <w:rsid w:val="00FC39ED"/>
    <w:rsid w:val="00FE0FD9"/>
    <w:rsid w:val="00F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6BD5"/>
  <w15:docId w15:val="{A4071406-8319-47C9-8555-AB2BAD64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65DD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222BE"/>
    <w:pPr>
      <w:spacing w:after="360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43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D5252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35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3516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C033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033F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C033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033F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9A0187"/>
    <w:rPr>
      <w:b/>
      <w:bCs/>
    </w:rPr>
  </w:style>
  <w:style w:type="paragraph" w:styleId="Bezmezer">
    <w:name w:val="No Spacing"/>
    <w:uiPriority w:val="1"/>
    <w:qFormat/>
    <w:rsid w:val="00AF275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5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63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8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42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6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12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304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55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77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6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4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48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A6463-9BC4-4370-8D48-EBD08A3F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Maďarsko – Bükfürdö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Maďarsko – Bükfürdö</dc:title>
  <dc:creator>CK RYWAL</dc:creator>
  <cp:lastModifiedBy>Obchod</cp:lastModifiedBy>
  <cp:revision>17</cp:revision>
  <cp:lastPrinted>2025-10-21T10:42:00Z</cp:lastPrinted>
  <dcterms:created xsi:type="dcterms:W3CDTF">2025-10-21T08:14:00Z</dcterms:created>
  <dcterms:modified xsi:type="dcterms:W3CDTF">2026-02-12T12:14:00Z</dcterms:modified>
</cp:coreProperties>
</file>